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8D" w:rsidRPr="003D52F6" w:rsidRDefault="005C6F8D" w:rsidP="000B62B7">
      <w:pPr>
        <w:pStyle w:val="Geenafstand"/>
        <w:spacing w:line="276" w:lineRule="auto"/>
        <w:jc w:val="both"/>
      </w:pPr>
    </w:p>
    <w:p w:rsidR="005C6F8D" w:rsidRPr="003D52F6" w:rsidRDefault="005C6F8D" w:rsidP="000B62B7">
      <w:pPr>
        <w:pBdr>
          <w:top w:val="single" w:sz="4" w:space="1" w:color="auto"/>
          <w:left w:val="single" w:sz="4" w:space="4" w:color="auto"/>
          <w:bottom w:val="single" w:sz="4" w:space="1" w:color="auto"/>
          <w:right w:val="single" w:sz="4" w:space="4" w:color="auto"/>
        </w:pBdr>
        <w:spacing w:line="276" w:lineRule="auto"/>
        <w:jc w:val="both"/>
        <w:rPr>
          <w:rFonts w:cstheme="minorHAnsi"/>
          <w:b/>
          <w:szCs w:val="20"/>
        </w:rPr>
      </w:pPr>
      <w:r w:rsidRPr="003D52F6">
        <w:rPr>
          <w:rFonts w:cstheme="minorHAnsi"/>
          <w:b/>
          <w:szCs w:val="20"/>
        </w:rPr>
        <w:t xml:space="preserve">Verslag Dagelijks Bestuur LOP Geraardsbergen Basis </w:t>
      </w:r>
    </w:p>
    <w:p w:rsidR="005C6F8D" w:rsidRPr="003D52F6" w:rsidRDefault="005C6F8D" w:rsidP="000B62B7">
      <w:pPr>
        <w:pBdr>
          <w:top w:val="single" w:sz="4" w:space="1" w:color="auto"/>
          <w:left w:val="single" w:sz="4" w:space="4" w:color="auto"/>
          <w:bottom w:val="single" w:sz="4" w:space="1" w:color="auto"/>
          <w:right w:val="single" w:sz="4" w:space="4" w:color="auto"/>
        </w:pBdr>
        <w:spacing w:line="276" w:lineRule="auto"/>
        <w:jc w:val="both"/>
        <w:rPr>
          <w:rFonts w:cstheme="minorHAnsi"/>
          <w:b/>
          <w:szCs w:val="20"/>
        </w:rPr>
      </w:pPr>
      <w:r w:rsidRPr="003D52F6">
        <w:rPr>
          <w:rFonts w:cstheme="minorHAnsi"/>
          <w:b/>
          <w:szCs w:val="20"/>
        </w:rPr>
        <w:t>1 december 2016</w:t>
      </w:r>
    </w:p>
    <w:p w:rsidR="005C6F8D" w:rsidRPr="003D52F6" w:rsidRDefault="005C6F8D" w:rsidP="000B62B7">
      <w:pPr>
        <w:spacing w:line="276" w:lineRule="auto"/>
        <w:jc w:val="both"/>
        <w:rPr>
          <w:rFonts w:cstheme="minorHAnsi"/>
          <w:sz w:val="20"/>
          <w:szCs w:val="20"/>
        </w:rPr>
      </w:pPr>
    </w:p>
    <w:p w:rsidR="005C6F8D" w:rsidRPr="003D52F6" w:rsidRDefault="005C6F8D" w:rsidP="000B62B7">
      <w:pPr>
        <w:shd w:val="clear" w:color="auto" w:fill="BFBFBF" w:themeFill="background1" w:themeFillShade="BF"/>
        <w:spacing w:line="276" w:lineRule="auto"/>
        <w:jc w:val="both"/>
        <w:rPr>
          <w:rFonts w:cstheme="minorHAnsi"/>
          <w:sz w:val="20"/>
          <w:szCs w:val="20"/>
        </w:rPr>
      </w:pPr>
      <w:r w:rsidRPr="003D52F6">
        <w:rPr>
          <w:rFonts w:cstheme="minorHAnsi"/>
          <w:sz w:val="20"/>
          <w:szCs w:val="20"/>
        </w:rPr>
        <w:t>Aanwezig / Verontschuldigd</w:t>
      </w: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677"/>
        <w:gridCol w:w="709"/>
      </w:tblGrid>
      <w:tr w:rsidR="005C6F8D" w:rsidRPr="003D52F6" w:rsidTr="001A150E">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Lutgart</w:t>
            </w:r>
          </w:p>
        </w:tc>
        <w:tc>
          <w:tcPr>
            <w:tcW w:w="2694"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Coppens</w:t>
            </w:r>
          </w:p>
        </w:tc>
        <w:tc>
          <w:tcPr>
            <w:tcW w:w="4677"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A</w:t>
            </w:r>
          </w:p>
        </w:tc>
      </w:tr>
      <w:tr w:rsidR="005C6F8D" w:rsidRPr="003D52F6" w:rsidTr="001A150E">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Luc</w:t>
            </w:r>
          </w:p>
        </w:tc>
        <w:tc>
          <w:tcPr>
            <w:tcW w:w="2694"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Top</w:t>
            </w:r>
          </w:p>
        </w:tc>
        <w:tc>
          <w:tcPr>
            <w:tcW w:w="4677"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LOP-deskundige (verslag)</w:t>
            </w:r>
          </w:p>
        </w:tc>
        <w:tc>
          <w:tcPr>
            <w:tcW w:w="709"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A</w:t>
            </w:r>
          </w:p>
        </w:tc>
      </w:tr>
      <w:tr w:rsidR="005C6F8D" w:rsidRPr="003D52F6" w:rsidTr="001A150E">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Geert</w:t>
            </w:r>
          </w:p>
        </w:tc>
        <w:tc>
          <w:tcPr>
            <w:tcW w:w="2694"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Flamand</w:t>
            </w:r>
          </w:p>
        </w:tc>
        <w:tc>
          <w:tcPr>
            <w:tcW w:w="4677"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coörd. dir. - KBO Geraardsbergen-Deftinge</w:t>
            </w:r>
          </w:p>
        </w:tc>
        <w:tc>
          <w:tcPr>
            <w:tcW w:w="709"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A</w:t>
            </w:r>
          </w:p>
        </w:tc>
      </w:tr>
      <w:tr w:rsidR="005C6F8D" w:rsidRPr="003D52F6" w:rsidTr="001A150E">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Pieter</w:t>
            </w:r>
          </w:p>
        </w:tc>
        <w:tc>
          <w:tcPr>
            <w:tcW w:w="269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Vanden Dooren</w:t>
            </w:r>
          </w:p>
        </w:tc>
        <w:tc>
          <w:tcPr>
            <w:tcW w:w="4677"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VO – BuO</w:t>
            </w:r>
          </w:p>
        </w:tc>
        <w:tc>
          <w:tcPr>
            <w:tcW w:w="709"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A</w:t>
            </w:r>
          </w:p>
        </w:tc>
      </w:tr>
      <w:tr w:rsidR="005C6F8D" w:rsidRPr="003D52F6" w:rsidTr="001A150E">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Sabine</w:t>
            </w:r>
          </w:p>
        </w:tc>
        <w:tc>
          <w:tcPr>
            <w:tcW w:w="269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Eeman</w:t>
            </w:r>
          </w:p>
        </w:tc>
        <w:tc>
          <w:tcPr>
            <w:tcW w:w="4677"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coörd. dir. – Scholengroep 20</w:t>
            </w:r>
          </w:p>
        </w:tc>
        <w:tc>
          <w:tcPr>
            <w:tcW w:w="709"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V</w:t>
            </w:r>
          </w:p>
        </w:tc>
      </w:tr>
      <w:tr w:rsidR="005C6F8D" w:rsidRPr="003D52F6" w:rsidTr="001A150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An</w:t>
            </w:r>
          </w:p>
        </w:tc>
        <w:tc>
          <w:tcPr>
            <w:tcW w:w="2694"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 xml:space="preserve">Eeman </w:t>
            </w:r>
          </w:p>
        </w:tc>
        <w:tc>
          <w:tcPr>
            <w:tcW w:w="4677"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BSGO Centrum</w:t>
            </w:r>
          </w:p>
        </w:tc>
        <w:tc>
          <w:tcPr>
            <w:tcW w:w="709"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V</w:t>
            </w:r>
          </w:p>
        </w:tc>
      </w:tr>
      <w:tr w:rsidR="005C6F8D" w:rsidRPr="003D52F6" w:rsidTr="001A15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Peter</w:t>
            </w:r>
          </w:p>
        </w:tc>
        <w:tc>
          <w:tcPr>
            <w:tcW w:w="269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De Vadder</w:t>
            </w:r>
          </w:p>
        </w:tc>
        <w:tc>
          <w:tcPr>
            <w:tcW w:w="4677"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GO – BuO</w:t>
            </w:r>
          </w:p>
        </w:tc>
        <w:tc>
          <w:tcPr>
            <w:tcW w:w="709"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A</w:t>
            </w:r>
          </w:p>
        </w:tc>
      </w:tr>
      <w:tr w:rsidR="005C6F8D" w:rsidRPr="003D52F6" w:rsidTr="001A150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Liesbeth</w:t>
            </w:r>
          </w:p>
        </w:tc>
        <w:tc>
          <w:tcPr>
            <w:tcW w:w="2694"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De Dene</w:t>
            </w:r>
          </w:p>
        </w:tc>
        <w:tc>
          <w:tcPr>
            <w:tcW w:w="4677"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 xml:space="preserve">Freinetschool De Klaproos </w:t>
            </w:r>
          </w:p>
        </w:tc>
        <w:tc>
          <w:tcPr>
            <w:tcW w:w="709"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A</w:t>
            </w:r>
          </w:p>
        </w:tc>
      </w:tr>
      <w:tr w:rsidR="005C6F8D" w:rsidRPr="003D52F6" w:rsidTr="001A15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Christa</w:t>
            </w:r>
          </w:p>
        </w:tc>
        <w:tc>
          <w:tcPr>
            <w:tcW w:w="269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Gauquier</w:t>
            </w:r>
          </w:p>
        </w:tc>
        <w:tc>
          <w:tcPr>
            <w:tcW w:w="4677"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Sint-Catharinacollege Centrum</w:t>
            </w:r>
          </w:p>
        </w:tc>
        <w:tc>
          <w:tcPr>
            <w:tcW w:w="709"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V</w:t>
            </w:r>
          </w:p>
        </w:tc>
      </w:tr>
      <w:tr w:rsidR="005C6F8D" w:rsidRPr="003D52F6" w:rsidTr="001A15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Nils</w:t>
            </w:r>
          </w:p>
        </w:tc>
        <w:tc>
          <w:tcPr>
            <w:tcW w:w="269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Strumane</w:t>
            </w:r>
          </w:p>
        </w:tc>
        <w:tc>
          <w:tcPr>
            <w:tcW w:w="4677"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CLB GO</w:t>
            </w:r>
          </w:p>
        </w:tc>
        <w:tc>
          <w:tcPr>
            <w:tcW w:w="709"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A</w:t>
            </w:r>
          </w:p>
        </w:tc>
      </w:tr>
      <w:tr w:rsidR="005C6F8D" w:rsidRPr="003D52F6" w:rsidTr="001A15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Isabelle lEENEER</w:t>
            </w:r>
          </w:p>
        </w:tc>
        <w:tc>
          <w:tcPr>
            <w:tcW w:w="269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De Leeneer</w:t>
            </w:r>
          </w:p>
        </w:tc>
        <w:tc>
          <w:tcPr>
            <w:tcW w:w="4677"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Vrij CLB Ninove-Geraardsbergen</w:t>
            </w:r>
          </w:p>
        </w:tc>
        <w:tc>
          <w:tcPr>
            <w:tcW w:w="709"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A</w:t>
            </w:r>
          </w:p>
        </w:tc>
      </w:tr>
      <w:tr w:rsidR="005C6F8D" w:rsidRPr="003D52F6" w:rsidTr="001A15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Joke</w:t>
            </w:r>
          </w:p>
        </w:tc>
        <w:tc>
          <w:tcPr>
            <w:tcW w:w="269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De Brakeleeer</w:t>
            </w:r>
          </w:p>
        </w:tc>
        <w:tc>
          <w:tcPr>
            <w:tcW w:w="4677"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Dienst Samenleving Stad Geraardsbergen</w:t>
            </w:r>
          </w:p>
        </w:tc>
        <w:tc>
          <w:tcPr>
            <w:tcW w:w="709"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A</w:t>
            </w:r>
          </w:p>
        </w:tc>
      </w:tr>
      <w:tr w:rsidR="005C6F8D" w:rsidRPr="003D52F6" w:rsidTr="001A15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Els</w:t>
            </w:r>
          </w:p>
        </w:tc>
        <w:tc>
          <w:tcPr>
            <w:tcW w:w="269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Pauwels</w:t>
            </w:r>
          </w:p>
        </w:tc>
        <w:tc>
          <w:tcPr>
            <w:tcW w:w="4677"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Dienst Samenleving Stad Geraardsbergen</w:t>
            </w:r>
          </w:p>
        </w:tc>
        <w:tc>
          <w:tcPr>
            <w:tcW w:w="709"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A</w:t>
            </w:r>
          </w:p>
        </w:tc>
      </w:tr>
      <w:tr w:rsidR="005C6F8D" w:rsidRPr="003D52F6" w:rsidTr="001A15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Zuleyha</w:t>
            </w:r>
          </w:p>
        </w:tc>
        <w:tc>
          <w:tcPr>
            <w:tcW w:w="269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Kolcu</w:t>
            </w:r>
          </w:p>
        </w:tc>
        <w:tc>
          <w:tcPr>
            <w:tcW w:w="4677"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Agentschap Integratie &amp; Inburgering</w:t>
            </w:r>
          </w:p>
        </w:tc>
        <w:tc>
          <w:tcPr>
            <w:tcW w:w="709"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V</w:t>
            </w:r>
          </w:p>
        </w:tc>
      </w:tr>
      <w:tr w:rsidR="005C6F8D" w:rsidRPr="003D52F6" w:rsidTr="001A15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Leslie</w:t>
            </w:r>
          </w:p>
        </w:tc>
        <w:tc>
          <w:tcPr>
            <w:tcW w:w="269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Libaers</w:t>
            </w:r>
          </w:p>
        </w:tc>
        <w:tc>
          <w:tcPr>
            <w:tcW w:w="4677"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Taalcoach basisonderwijs Geraardsbergen</w:t>
            </w:r>
          </w:p>
        </w:tc>
        <w:tc>
          <w:tcPr>
            <w:tcW w:w="709"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A</w:t>
            </w:r>
          </w:p>
        </w:tc>
      </w:tr>
      <w:tr w:rsidR="005C6F8D" w:rsidRPr="003D52F6" w:rsidTr="001A15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 xml:space="preserve">Fernand </w:t>
            </w:r>
          </w:p>
        </w:tc>
        <w:tc>
          <w:tcPr>
            <w:tcW w:w="269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Van Trimpont</w:t>
            </w:r>
          </w:p>
        </w:tc>
        <w:tc>
          <w:tcPr>
            <w:tcW w:w="4677"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Gemeentebestuur - schepen van Onderwijs</w:t>
            </w:r>
          </w:p>
        </w:tc>
        <w:tc>
          <w:tcPr>
            <w:tcW w:w="709"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V</w:t>
            </w:r>
          </w:p>
        </w:tc>
      </w:tr>
      <w:tr w:rsidR="005C6F8D" w:rsidRPr="003D52F6" w:rsidTr="001A15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 xml:space="preserve">Samuel </w:t>
            </w:r>
          </w:p>
        </w:tc>
        <w:tc>
          <w:tcPr>
            <w:tcW w:w="269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Vileyn</w:t>
            </w:r>
          </w:p>
        </w:tc>
        <w:tc>
          <w:tcPr>
            <w:tcW w:w="4677" w:type="dxa"/>
            <w:tcBorders>
              <w:top w:val="single" w:sz="4" w:space="0" w:color="auto"/>
              <w:left w:val="single" w:sz="4" w:space="0" w:color="auto"/>
              <w:bottom w:val="single" w:sz="4" w:space="0" w:color="auto"/>
              <w:right w:val="single" w:sz="4" w:space="0" w:color="auto"/>
            </w:tcBorders>
            <w:hideMark/>
          </w:tcPr>
          <w:p w:rsidR="005C6F8D" w:rsidRPr="003D52F6" w:rsidRDefault="005C6F8D" w:rsidP="000B62B7">
            <w:pPr>
              <w:spacing w:line="276" w:lineRule="auto"/>
              <w:jc w:val="both"/>
              <w:rPr>
                <w:rFonts w:cstheme="minorHAnsi"/>
                <w:sz w:val="20"/>
                <w:szCs w:val="20"/>
              </w:rPr>
            </w:pPr>
            <w:r w:rsidRPr="003D52F6">
              <w:rPr>
                <w:rFonts w:cstheme="minorHAnsi"/>
                <w:sz w:val="20"/>
                <w:szCs w:val="20"/>
              </w:rPr>
              <w:t>Jeugdopbouwwerk Geraardsbergen</w:t>
            </w:r>
          </w:p>
        </w:tc>
        <w:tc>
          <w:tcPr>
            <w:tcW w:w="709"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V</w:t>
            </w:r>
          </w:p>
        </w:tc>
      </w:tr>
      <w:tr w:rsidR="005C6F8D" w:rsidRPr="003D52F6" w:rsidTr="001A15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Sarah</w:t>
            </w:r>
          </w:p>
        </w:tc>
        <w:tc>
          <w:tcPr>
            <w:tcW w:w="2694"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Van den Herrewegen</w:t>
            </w:r>
          </w:p>
        </w:tc>
        <w:tc>
          <w:tcPr>
            <w:tcW w:w="4677"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Huis van Het Kind</w:t>
            </w:r>
          </w:p>
        </w:tc>
        <w:tc>
          <w:tcPr>
            <w:tcW w:w="709" w:type="dxa"/>
            <w:tcBorders>
              <w:top w:val="single" w:sz="4" w:space="0" w:color="auto"/>
              <w:left w:val="single" w:sz="4" w:space="0" w:color="auto"/>
              <w:bottom w:val="single" w:sz="4" w:space="0" w:color="auto"/>
              <w:right w:val="single" w:sz="4" w:space="0" w:color="auto"/>
            </w:tcBorders>
          </w:tcPr>
          <w:p w:rsidR="005C6F8D" w:rsidRPr="003D52F6" w:rsidRDefault="005C6F8D" w:rsidP="000B62B7">
            <w:pPr>
              <w:spacing w:line="276" w:lineRule="auto"/>
              <w:jc w:val="both"/>
              <w:rPr>
                <w:rFonts w:cstheme="minorHAnsi"/>
                <w:sz w:val="20"/>
                <w:szCs w:val="20"/>
              </w:rPr>
            </w:pPr>
            <w:r w:rsidRPr="003D52F6">
              <w:rPr>
                <w:rFonts w:cstheme="minorHAnsi"/>
                <w:sz w:val="20"/>
                <w:szCs w:val="20"/>
              </w:rPr>
              <w:t>A</w:t>
            </w:r>
          </w:p>
        </w:tc>
      </w:tr>
    </w:tbl>
    <w:p w:rsidR="005C6F8D" w:rsidRPr="003D52F6" w:rsidRDefault="005C6F8D" w:rsidP="000B62B7">
      <w:pPr>
        <w:spacing w:line="276" w:lineRule="auto"/>
        <w:ind w:right="-142"/>
        <w:jc w:val="both"/>
        <w:rPr>
          <w:rFonts w:cstheme="minorHAnsi"/>
          <w:sz w:val="20"/>
          <w:szCs w:val="20"/>
        </w:rPr>
      </w:pPr>
    </w:p>
    <w:p w:rsidR="005C6F8D" w:rsidRPr="003D52F6" w:rsidRDefault="005C6F8D" w:rsidP="000B62B7">
      <w:pPr>
        <w:shd w:val="clear" w:color="auto" w:fill="BFBFBF" w:themeFill="background1" w:themeFillShade="BF"/>
        <w:spacing w:line="276" w:lineRule="auto"/>
        <w:ind w:right="-142"/>
        <w:jc w:val="both"/>
        <w:rPr>
          <w:rFonts w:cstheme="minorHAnsi"/>
          <w:b/>
          <w:sz w:val="20"/>
          <w:szCs w:val="20"/>
        </w:rPr>
      </w:pPr>
      <w:r w:rsidRPr="003D52F6">
        <w:rPr>
          <w:rFonts w:cstheme="minorHAnsi"/>
          <w:b/>
          <w:sz w:val="20"/>
          <w:szCs w:val="20"/>
        </w:rPr>
        <w:t>Bijlagen</w:t>
      </w:r>
    </w:p>
    <w:p w:rsidR="005C6F8D" w:rsidRDefault="00095A72" w:rsidP="000B62B7">
      <w:pPr>
        <w:spacing w:line="276" w:lineRule="auto"/>
        <w:jc w:val="both"/>
        <w:rPr>
          <w:rFonts w:cstheme="minorHAnsi"/>
          <w:sz w:val="20"/>
          <w:szCs w:val="20"/>
        </w:rPr>
      </w:pPr>
      <w:r w:rsidRPr="00095A72">
        <w:rPr>
          <w:rFonts w:cstheme="minorHAnsi"/>
          <w:sz w:val="20"/>
          <w:szCs w:val="20"/>
        </w:rPr>
        <w:t>Lijst van scholen en contactpersonen basisonderwijs Geraardsbergen voor proefabonnement fundels 2017</w:t>
      </w:r>
    </w:p>
    <w:p w:rsidR="00095A72" w:rsidRPr="00095A72" w:rsidRDefault="00095A72" w:rsidP="000B62B7">
      <w:pPr>
        <w:spacing w:line="276" w:lineRule="auto"/>
        <w:jc w:val="both"/>
        <w:rPr>
          <w:rFonts w:cstheme="minorHAnsi"/>
          <w:sz w:val="16"/>
          <w:szCs w:val="20"/>
        </w:rPr>
      </w:pPr>
      <w:bookmarkStart w:id="0" w:name="_GoBack"/>
      <w:bookmarkEnd w:id="0"/>
    </w:p>
    <w:p w:rsidR="005C6F8D" w:rsidRPr="003D52F6" w:rsidRDefault="005C6F8D" w:rsidP="000B62B7">
      <w:pPr>
        <w:shd w:val="clear" w:color="auto" w:fill="BFBFBF" w:themeFill="background1" w:themeFillShade="BF"/>
        <w:spacing w:line="276" w:lineRule="auto"/>
        <w:ind w:right="-142"/>
        <w:jc w:val="both"/>
        <w:rPr>
          <w:rStyle w:val="Zwaar"/>
          <w:rFonts w:cstheme="minorHAnsi"/>
          <w:bCs w:val="0"/>
          <w:sz w:val="20"/>
          <w:szCs w:val="20"/>
        </w:rPr>
      </w:pPr>
      <w:r w:rsidRPr="003D52F6">
        <w:rPr>
          <w:rFonts w:cstheme="minorHAnsi"/>
          <w:b/>
          <w:sz w:val="20"/>
          <w:szCs w:val="20"/>
        </w:rPr>
        <w:t>Volgende vergaderingen</w:t>
      </w:r>
    </w:p>
    <w:tbl>
      <w:tblPr>
        <w:tblStyle w:val="Tabelraster"/>
        <w:tblW w:w="9214" w:type="dxa"/>
        <w:tblInd w:w="108" w:type="dxa"/>
        <w:tblLook w:val="04A0" w:firstRow="1" w:lastRow="0" w:firstColumn="1" w:lastColumn="0" w:noHBand="0" w:noVBand="1"/>
      </w:tblPr>
      <w:tblGrid>
        <w:gridCol w:w="2694"/>
        <w:gridCol w:w="2551"/>
        <w:gridCol w:w="1157"/>
        <w:gridCol w:w="2812"/>
      </w:tblGrid>
      <w:tr w:rsidR="005C6F8D" w:rsidRPr="003D52F6" w:rsidTr="001A150E">
        <w:tc>
          <w:tcPr>
            <w:tcW w:w="2694"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Dagelijks Bestuur</w:t>
            </w:r>
          </w:p>
        </w:tc>
        <w:tc>
          <w:tcPr>
            <w:tcW w:w="2551"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Di 26 januari 2017</w:t>
            </w:r>
          </w:p>
        </w:tc>
        <w:tc>
          <w:tcPr>
            <w:tcW w:w="1157"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9u30</w:t>
            </w:r>
          </w:p>
        </w:tc>
        <w:tc>
          <w:tcPr>
            <w:tcW w:w="2812"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Administratief Centrum</w:t>
            </w:r>
          </w:p>
        </w:tc>
      </w:tr>
      <w:tr w:rsidR="005C6F8D" w:rsidRPr="003D52F6" w:rsidTr="001A150E">
        <w:tc>
          <w:tcPr>
            <w:tcW w:w="2694"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Dagelijks Bestuur</w:t>
            </w:r>
          </w:p>
        </w:tc>
        <w:tc>
          <w:tcPr>
            <w:tcW w:w="2551"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Do 30 maart 2017</w:t>
            </w:r>
          </w:p>
        </w:tc>
        <w:tc>
          <w:tcPr>
            <w:tcW w:w="1157"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9u30</w:t>
            </w:r>
          </w:p>
        </w:tc>
        <w:tc>
          <w:tcPr>
            <w:tcW w:w="2812"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Administratief Centrum</w:t>
            </w:r>
          </w:p>
        </w:tc>
      </w:tr>
      <w:tr w:rsidR="005C6F8D" w:rsidRPr="003D52F6" w:rsidTr="001A150E">
        <w:tc>
          <w:tcPr>
            <w:tcW w:w="2694"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Algemene Vergadering</w:t>
            </w:r>
          </w:p>
        </w:tc>
        <w:tc>
          <w:tcPr>
            <w:tcW w:w="2551"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Ma 22 mei 2017</w:t>
            </w:r>
          </w:p>
        </w:tc>
        <w:tc>
          <w:tcPr>
            <w:tcW w:w="1157"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19.30u</w:t>
            </w:r>
          </w:p>
        </w:tc>
        <w:tc>
          <w:tcPr>
            <w:tcW w:w="2812"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De Spiraal</w:t>
            </w:r>
          </w:p>
        </w:tc>
      </w:tr>
      <w:tr w:rsidR="005C6F8D" w:rsidRPr="003D52F6" w:rsidTr="001A150E">
        <w:tc>
          <w:tcPr>
            <w:tcW w:w="2694"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Dagelijks Bestuur</w:t>
            </w:r>
          </w:p>
        </w:tc>
        <w:tc>
          <w:tcPr>
            <w:tcW w:w="2551"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Do 1 juni 2017</w:t>
            </w:r>
          </w:p>
        </w:tc>
        <w:tc>
          <w:tcPr>
            <w:tcW w:w="1157"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9u30</w:t>
            </w:r>
          </w:p>
        </w:tc>
        <w:tc>
          <w:tcPr>
            <w:tcW w:w="2812" w:type="dxa"/>
          </w:tcPr>
          <w:p w:rsidR="005C6F8D" w:rsidRPr="003D52F6" w:rsidRDefault="005C6F8D" w:rsidP="000B62B7">
            <w:pPr>
              <w:tabs>
                <w:tab w:val="left" w:pos="6075"/>
              </w:tabs>
              <w:spacing w:line="276" w:lineRule="auto"/>
              <w:jc w:val="both"/>
              <w:rPr>
                <w:rStyle w:val="Zwaar"/>
                <w:rFonts w:asciiTheme="minorHAnsi" w:hAnsiTheme="minorHAnsi" w:cstheme="minorHAnsi"/>
                <w:b w:val="0"/>
              </w:rPr>
            </w:pPr>
            <w:r w:rsidRPr="003D52F6">
              <w:rPr>
                <w:rStyle w:val="Zwaar"/>
                <w:rFonts w:asciiTheme="minorHAnsi" w:hAnsiTheme="minorHAnsi" w:cstheme="minorHAnsi"/>
              </w:rPr>
              <w:t>Administratief Centrum</w:t>
            </w:r>
          </w:p>
        </w:tc>
      </w:tr>
    </w:tbl>
    <w:p w:rsidR="005C6F8D" w:rsidRPr="003D52F6" w:rsidRDefault="005C6F8D" w:rsidP="000B62B7">
      <w:pPr>
        <w:tabs>
          <w:tab w:val="left" w:pos="6075"/>
        </w:tabs>
        <w:spacing w:line="276" w:lineRule="auto"/>
        <w:jc w:val="both"/>
        <w:rPr>
          <w:rStyle w:val="Zwaar"/>
          <w:rFonts w:cstheme="minorHAnsi"/>
          <w:b w:val="0"/>
          <w:bCs w:val="0"/>
          <w:sz w:val="20"/>
          <w:szCs w:val="20"/>
        </w:rPr>
      </w:pPr>
    </w:p>
    <w:p w:rsidR="005C6F8D" w:rsidRPr="003D52F6" w:rsidRDefault="005C6F8D" w:rsidP="000B62B7">
      <w:pPr>
        <w:shd w:val="clear" w:color="auto" w:fill="BFBFBF" w:themeFill="background1" w:themeFillShade="BF"/>
        <w:spacing w:line="276" w:lineRule="auto"/>
        <w:ind w:right="-142"/>
        <w:jc w:val="both"/>
        <w:rPr>
          <w:rFonts w:cstheme="minorHAnsi"/>
          <w:b/>
          <w:sz w:val="20"/>
          <w:szCs w:val="20"/>
        </w:rPr>
      </w:pPr>
      <w:r w:rsidRPr="003D52F6">
        <w:rPr>
          <w:rFonts w:cstheme="minorHAnsi"/>
          <w:b/>
          <w:sz w:val="20"/>
          <w:szCs w:val="20"/>
        </w:rPr>
        <w:t>Agenda</w:t>
      </w:r>
    </w:p>
    <w:p w:rsidR="005C6F8D" w:rsidRPr="003D52F6" w:rsidRDefault="005C6F8D" w:rsidP="000B62B7">
      <w:pPr>
        <w:spacing w:line="276" w:lineRule="auto"/>
        <w:jc w:val="both"/>
        <w:rPr>
          <w:rFonts w:cstheme="minorHAnsi"/>
          <w:sz w:val="20"/>
          <w:szCs w:val="20"/>
        </w:rPr>
      </w:pPr>
    </w:p>
    <w:p w:rsidR="005C6F8D" w:rsidRPr="003D52F6" w:rsidRDefault="005C6F8D" w:rsidP="000B62B7">
      <w:pPr>
        <w:pStyle w:val="Lijstalinea"/>
        <w:numPr>
          <w:ilvl w:val="0"/>
          <w:numId w:val="6"/>
        </w:numPr>
        <w:spacing w:line="276" w:lineRule="auto"/>
        <w:jc w:val="both"/>
      </w:pPr>
      <w:r w:rsidRPr="003D52F6">
        <w:t>Goedkeuring vorig verslag</w:t>
      </w:r>
    </w:p>
    <w:p w:rsidR="00ED3CB2" w:rsidRPr="003D52F6" w:rsidRDefault="00ED3CB2" w:rsidP="000B62B7">
      <w:pPr>
        <w:pStyle w:val="Lijstalinea"/>
        <w:numPr>
          <w:ilvl w:val="0"/>
          <w:numId w:val="6"/>
        </w:numPr>
        <w:spacing w:line="252" w:lineRule="auto"/>
        <w:jc w:val="both"/>
      </w:pPr>
      <w:r w:rsidRPr="003D52F6">
        <w:t>Inschrijvingsbeleid</w:t>
      </w:r>
    </w:p>
    <w:p w:rsidR="00ED3CB2" w:rsidRPr="003D52F6" w:rsidRDefault="00ED3CB2" w:rsidP="000B62B7">
      <w:pPr>
        <w:pStyle w:val="Lijstalinea"/>
        <w:numPr>
          <w:ilvl w:val="0"/>
          <w:numId w:val="6"/>
        </w:numPr>
        <w:spacing w:line="252" w:lineRule="auto"/>
        <w:jc w:val="both"/>
      </w:pPr>
      <w:r w:rsidRPr="003D52F6">
        <w:t>Infosessies Signalenbundel kansarmoede</w:t>
      </w:r>
    </w:p>
    <w:p w:rsidR="00ED3CB2" w:rsidRPr="003D52F6" w:rsidRDefault="00B07CAA" w:rsidP="000B62B7">
      <w:pPr>
        <w:pStyle w:val="Lijstalinea"/>
        <w:numPr>
          <w:ilvl w:val="0"/>
          <w:numId w:val="6"/>
        </w:numPr>
        <w:spacing w:line="252" w:lineRule="auto"/>
        <w:jc w:val="both"/>
      </w:pPr>
      <w:r>
        <w:t>Stand van zaken t</w:t>
      </w:r>
      <w:r w:rsidR="00ED3CB2" w:rsidRPr="003D52F6">
        <w:t xml:space="preserve">aalcoach </w:t>
      </w:r>
      <w:r>
        <w:t>en taalondersteuning</w:t>
      </w:r>
    </w:p>
    <w:p w:rsidR="00ED3CB2" w:rsidRPr="003D52F6" w:rsidRDefault="00D41E43" w:rsidP="000B62B7">
      <w:pPr>
        <w:pStyle w:val="Lijstalinea"/>
        <w:numPr>
          <w:ilvl w:val="0"/>
          <w:numId w:val="6"/>
        </w:numPr>
        <w:spacing w:line="252" w:lineRule="auto"/>
        <w:jc w:val="both"/>
      </w:pPr>
      <w:r>
        <w:t>R</w:t>
      </w:r>
      <w:r w:rsidR="00ED3CB2" w:rsidRPr="003D52F6">
        <w:t>ondetafel kinderarmoede</w:t>
      </w:r>
    </w:p>
    <w:p w:rsidR="00ED3CB2" w:rsidRPr="003D52F6" w:rsidRDefault="00ED3CB2" w:rsidP="000B62B7">
      <w:pPr>
        <w:pStyle w:val="Lijstalinea"/>
        <w:numPr>
          <w:ilvl w:val="0"/>
          <w:numId w:val="6"/>
        </w:numPr>
        <w:spacing w:line="252" w:lineRule="auto"/>
        <w:jc w:val="both"/>
      </w:pPr>
      <w:r w:rsidRPr="003D52F6">
        <w:t>Varia</w:t>
      </w:r>
    </w:p>
    <w:p w:rsidR="005C6F8D" w:rsidRPr="003D52F6" w:rsidRDefault="005C6F8D" w:rsidP="000B62B7">
      <w:pPr>
        <w:spacing w:line="276" w:lineRule="auto"/>
        <w:jc w:val="both"/>
        <w:rPr>
          <w:rFonts w:cstheme="minorHAnsi"/>
          <w:sz w:val="20"/>
          <w:szCs w:val="20"/>
        </w:rPr>
      </w:pPr>
    </w:p>
    <w:p w:rsidR="005C6F8D" w:rsidRPr="003D52F6" w:rsidRDefault="005C6F8D" w:rsidP="000B62B7">
      <w:pPr>
        <w:shd w:val="clear" w:color="auto" w:fill="D9D9D9" w:themeFill="background1" w:themeFillShade="D9"/>
        <w:spacing w:line="276" w:lineRule="auto"/>
        <w:jc w:val="both"/>
        <w:rPr>
          <w:rFonts w:cstheme="minorHAnsi"/>
          <w:b/>
          <w:sz w:val="20"/>
          <w:szCs w:val="20"/>
        </w:rPr>
      </w:pPr>
      <w:r w:rsidRPr="003D52F6">
        <w:rPr>
          <w:rFonts w:cstheme="minorHAnsi"/>
          <w:b/>
          <w:sz w:val="20"/>
          <w:szCs w:val="20"/>
        </w:rPr>
        <w:lastRenderedPageBreak/>
        <w:t>Verslag</w:t>
      </w:r>
    </w:p>
    <w:p w:rsidR="005C6F8D" w:rsidRPr="003D52F6" w:rsidRDefault="005C6F8D" w:rsidP="000B62B7">
      <w:pPr>
        <w:spacing w:line="276" w:lineRule="auto"/>
        <w:jc w:val="both"/>
        <w:rPr>
          <w:rFonts w:cstheme="minorHAnsi"/>
          <w:sz w:val="20"/>
          <w:szCs w:val="20"/>
        </w:rPr>
      </w:pPr>
    </w:p>
    <w:p w:rsidR="005C6F8D" w:rsidRPr="003D52F6" w:rsidRDefault="005C6F8D" w:rsidP="000B62B7">
      <w:pPr>
        <w:pStyle w:val="Lijstalinea"/>
        <w:numPr>
          <w:ilvl w:val="0"/>
          <w:numId w:val="5"/>
        </w:numPr>
        <w:shd w:val="clear" w:color="auto" w:fill="F2F2F2" w:themeFill="background1" w:themeFillShade="F2"/>
        <w:spacing w:after="0" w:line="276" w:lineRule="auto"/>
        <w:jc w:val="both"/>
        <w:rPr>
          <w:rFonts w:cstheme="minorHAnsi"/>
          <w:sz w:val="20"/>
          <w:szCs w:val="20"/>
        </w:rPr>
      </w:pPr>
      <w:r w:rsidRPr="003D52F6">
        <w:rPr>
          <w:rFonts w:cstheme="minorHAnsi"/>
          <w:sz w:val="20"/>
          <w:szCs w:val="20"/>
        </w:rPr>
        <w:t>Goedkeuring vorig verslag</w:t>
      </w:r>
    </w:p>
    <w:p w:rsidR="005C6F8D" w:rsidRPr="003D52F6" w:rsidRDefault="005C6F8D" w:rsidP="000B62B7">
      <w:pPr>
        <w:spacing w:line="276" w:lineRule="auto"/>
        <w:jc w:val="both"/>
        <w:rPr>
          <w:rFonts w:cstheme="minorHAnsi"/>
          <w:sz w:val="20"/>
          <w:szCs w:val="20"/>
        </w:rPr>
      </w:pPr>
    </w:p>
    <w:p w:rsidR="005C6F8D" w:rsidRPr="003D52F6" w:rsidRDefault="005C6F8D" w:rsidP="000B62B7">
      <w:pPr>
        <w:spacing w:line="276" w:lineRule="auto"/>
        <w:jc w:val="both"/>
        <w:rPr>
          <w:rFonts w:cstheme="minorHAnsi"/>
          <w:sz w:val="20"/>
          <w:szCs w:val="20"/>
        </w:rPr>
      </w:pPr>
      <w:r w:rsidRPr="003D52F6">
        <w:rPr>
          <w:rFonts w:cstheme="minorHAnsi"/>
          <w:sz w:val="20"/>
          <w:szCs w:val="20"/>
        </w:rPr>
        <w:t xml:space="preserve">Er zijn geen opmerkingen bij het verslag van het Dagelijks Bestuur van </w:t>
      </w:r>
      <w:r w:rsidR="00ED3CB2" w:rsidRPr="003D52F6">
        <w:rPr>
          <w:rFonts w:cstheme="minorHAnsi"/>
          <w:sz w:val="20"/>
          <w:szCs w:val="20"/>
        </w:rPr>
        <w:t>27 september</w:t>
      </w:r>
      <w:r w:rsidRPr="003D52F6">
        <w:rPr>
          <w:rFonts w:cstheme="minorHAnsi"/>
          <w:sz w:val="20"/>
          <w:szCs w:val="20"/>
        </w:rPr>
        <w:t xml:space="preserve"> 2016. Het verslag is bijgevolg goedgekeurd.</w:t>
      </w:r>
    </w:p>
    <w:p w:rsidR="005C6F8D" w:rsidRPr="003D52F6" w:rsidRDefault="00ED3CB2" w:rsidP="000B62B7">
      <w:pPr>
        <w:pStyle w:val="Lijstalinea"/>
        <w:numPr>
          <w:ilvl w:val="0"/>
          <w:numId w:val="5"/>
        </w:numPr>
        <w:shd w:val="clear" w:color="auto" w:fill="F2F2F2" w:themeFill="background1" w:themeFillShade="F2"/>
        <w:spacing w:after="0" w:line="276" w:lineRule="auto"/>
        <w:jc w:val="both"/>
        <w:rPr>
          <w:rFonts w:cstheme="minorHAnsi"/>
          <w:sz w:val="20"/>
          <w:szCs w:val="20"/>
        </w:rPr>
      </w:pPr>
      <w:r w:rsidRPr="003D52F6">
        <w:t>Inschrijvingsbeleid</w:t>
      </w:r>
    </w:p>
    <w:p w:rsidR="005C6F8D" w:rsidRPr="003D52F6" w:rsidRDefault="005C6F8D" w:rsidP="000B62B7">
      <w:pPr>
        <w:spacing w:line="252" w:lineRule="auto"/>
        <w:ind w:left="360"/>
        <w:jc w:val="both"/>
      </w:pPr>
    </w:p>
    <w:p w:rsidR="003D52F6" w:rsidRPr="003D52F6" w:rsidRDefault="00ED3CB2" w:rsidP="000B62B7">
      <w:pPr>
        <w:spacing w:line="252" w:lineRule="auto"/>
        <w:jc w:val="both"/>
      </w:pPr>
      <w:r w:rsidRPr="003D52F6">
        <w:t>De inschrijvingen voor schooljaar 2017-2018 verlopen zoals de voorgaande jaren. We bepalen de periodes en maken ze bekend aan alle belanghebbenden, de scholen melden hun capaciteit</w:t>
      </w:r>
      <w:r w:rsidR="003D52F6" w:rsidRPr="003D52F6">
        <w:t xml:space="preserve"> en hun vrije plaatsen per capaciteitsniveau voor de aanvang van de eerste inschrijvingsperiode.</w:t>
      </w:r>
    </w:p>
    <w:p w:rsidR="003D52F6" w:rsidRPr="003D52F6" w:rsidRDefault="003D52F6" w:rsidP="000B62B7">
      <w:pPr>
        <w:spacing w:line="252" w:lineRule="auto"/>
        <w:jc w:val="both"/>
      </w:pPr>
      <w:r w:rsidRPr="003D52F6">
        <w:t>De periodes worden als volgt bepaald:</w:t>
      </w:r>
    </w:p>
    <w:tbl>
      <w:tblPr>
        <w:tblStyle w:val="Tabelraster"/>
        <w:tblW w:w="0" w:type="auto"/>
        <w:tblLook w:val="04A0" w:firstRow="1" w:lastRow="0" w:firstColumn="1" w:lastColumn="0" w:noHBand="0" w:noVBand="1"/>
      </w:tblPr>
      <w:tblGrid>
        <w:gridCol w:w="4508"/>
        <w:gridCol w:w="4508"/>
      </w:tblGrid>
      <w:tr w:rsidR="003D52F6" w:rsidRPr="003D52F6" w:rsidTr="003D52F6">
        <w:tc>
          <w:tcPr>
            <w:tcW w:w="4508" w:type="dxa"/>
          </w:tcPr>
          <w:p w:rsidR="003D52F6" w:rsidRPr="003D52F6" w:rsidRDefault="003D52F6" w:rsidP="000B62B7">
            <w:pPr>
              <w:spacing w:line="252" w:lineRule="auto"/>
              <w:jc w:val="both"/>
              <w:rPr>
                <w:rFonts w:asciiTheme="minorHAnsi" w:hAnsiTheme="minorHAnsi"/>
              </w:rPr>
            </w:pPr>
            <w:r w:rsidRPr="003D52F6">
              <w:rPr>
                <w:rFonts w:asciiTheme="minorHAnsi" w:hAnsiTheme="minorHAnsi"/>
              </w:rPr>
              <w:t>Broers/zussen</w:t>
            </w:r>
          </w:p>
          <w:p w:rsidR="003D52F6" w:rsidRPr="003D52F6" w:rsidRDefault="003D52F6" w:rsidP="000B62B7">
            <w:pPr>
              <w:spacing w:line="252" w:lineRule="auto"/>
              <w:jc w:val="both"/>
              <w:rPr>
                <w:rFonts w:asciiTheme="minorHAnsi" w:hAnsiTheme="minorHAnsi"/>
              </w:rPr>
            </w:pPr>
            <w:r w:rsidRPr="003D52F6">
              <w:rPr>
                <w:rFonts w:asciiTheme="minorHAnsi" w:hAnsiTheme="minorHAnsi"/>
              </w:rPr>
              <w:t>Kinderen van personeelsleden</w:t>
            </w:r>
          </w:p>
        </w:tc>
        <w:tc>
          <w:tcPr>
            <w:tcW w:w="4508" w:type="dxa"/>
          </w:tcPr>
          <w:p w:rsidR="003D52F6" w:rsidRPr="003D52F6" w:rsidRDefault="003D52F6" w:rsidP="000B62B7">
            <w:pPr>
              <w:spacing w:line="252" w:lineRule="auto"/>
              <w:jc w:val="both"/>
              <w:rPr>
                <w:rFonts w:asciiTheme="minorHAnsi" w:hAnsiTheme="minorHAnsi"/>
              </w:rPr>
            </w:pPr>
            <w:r w:rsidRPr="003D52F6">
              <w:rPr>
                <w:rFonts w:asciiTheme="minorHAnsi" w:hAnsiTheme="minorHAnsi"/>
              </w:rPr>
              <w:t>1 – 24 februari 2017</w:t>
            </w:r>
          </w:p>
        </w:tc>
      </w:tr>
      <w:tr w:rsidR="003D52F6" w:rsidRPr="003D52F6" w:rsidTr="003D52F6">
        <w:tc>
          <w:tcPr>
            <w:tcW w:w="4508" w:type="dxa"/>
          </w:tcPr>
          <w:p w:rsidR="003D52F6" w:rsidRPr="003D52F6" w:rsidRDefault="003D52F6" w:rsidP="000B62B7">
            <w:pPr>
              <w:spacing w:line="252" w:lineRule="auto"/>
              <w:jc w:val="both"/>
              <w:rPr>
                <w:rFonts w:asciiTheme="minorHAnsi" w:hAnsiTheme="minorHAnsi"/>
              </w:rPr>
            </w:pPr>
            <w:r w:rsidRPr="003D52F6">
              <w:rPr>
                <w:rFonts w:asciiTheme="minorHAnsi" w:hAnsiTheme="minorHAnsi"/>
              </w:rPr>
              <w:t>Indicator en niet-indicatorleerlingen</w:t>
            </w:r>
          </w:p>
        </w:tc>
        <w:tc>
          <w:tcPr>
            <w:tcW w:w="4508" w:type="dxa"/>
          </w:tcPr>
          <w:p w:rsidR="003D52F6" w:rsidRPr="003D52F6" w:rsidRDefault="003D52F6" w:rsidP="000B62B7">
            <w:pPr>
              <w:spacing w:line="252" w:lineRule="auto"/>
              <w:jc w:val="both"/>
              <w:rPr>
                <w:rFonts w:asciiTheme="minorHAnsi" w:hAnsiTheme="minorHAnsi"/>
              </w:rPr>
            </w:pPr>
            <w:r w:rsidRPr="003D52F6">
              <w:rPr>
                <w:rFonts w:asciiTheme="minorHAnsi" w:hAnsiTheme="minorHAnsi"/>
              </w:rPr>
              <w:t>7 – 24 maart 2017</w:t>
            </w:r>
          </w:p>
        </w:tc>
      </w:tr>
      <w:tr w:rsidR="003D52F6" w:rsidRPr="003D52F6" w:rsidTr="003D52F6">
        <w:tc>
          <w:tcPr>
            <w:tcW w:w="4508" w:type="dxa"/>
          </w:tcPr>
          <w:p w:rsidR="003D52F6" w:rsidRPr="003D52F6" w:rsidRDefault="003D52F6" w:rsidP="000B62B7">
            <w:pPr>
              <w:spacing w:line="252" w:lineRule="auto"/>
              <w:jc w:val="both"/>
              <w:rPr>
                <w:rFonts w:asciiTheme="minorHAnsi" w:hAnsiTheme="minorHAnsi"/>
              </w:rPr>
            </w:pPr>
            <w:r w:rsidRPr="003D52F6">
              <w:rPr>
                <w:rFonts w:asciiTheme="minorHAnsi" w:hAnsiTheme="minorHAnsi"/>
              </w:rPr>
              <w:t>Vrije inschrijvingen</w:t>
            </w:r>
          </w:p>
        </w:tc>
        <w:tc>
          <w:tcPr>
            <w:tcW w:w="4508" w:type="dxa"/>
          </w:tcPr>
          <w:p w:rsidR="003D52F6" w:rsidRPr="003D52F6" w:rsidRDefault="003D52F6" w:rsidP="000B62B7">
            <w:pPr>
              <w:spacing w:line="252" w:lineRule="auto"/>
              <w:jc w:val="both"/>
              <w:rPr>
                <w:rFonts w:asciiTheme="minorHAnsi" w:hAnsiTheme="minorHAnsi"/>
              </w:rPr>
            </w:pPr>
            <w:r w:rsidRPr="003D52F6">
              <w:rPr>
                <w:rFonts w:asciiTheme="minorHAnsi" w:hAnsiTheme="minorHAnsi"/>
              </w:rPr>
              <w:t>Vanaf 27 maart 2017</w:t>
            </w:r>
          </w:p>
        </w:tc>
      </w:tr>
    </w:tbl>
    <w:p w:rsidR="003D52F6" w:rsidRDefault="003D52F6" w:rsidP="000B62B7">
      <w:pPr>
        <w:spacing w:line="252" w:lineRule="auto"/>
        <w:jc w:val="both"/>
      </w:pPr>
    </w:p>
    <w:p w:rsidR="003D52F6" w:rsidRDefault="003D52F6" w:rsidP="000B62B7">
      <w:pPr>
        <w:spacing w:line="252" w:lineRule="auto"/>
        <w:jc w:val="both"/>
      </w:pPr>
      <w:r>
        <w:t>De scholen maken de periodes bekend aan de zittende ouders en via de schoolwebsites. Het LOP maakt ze bekend via de website van de stad, het stedelijk infomagazine en de streekkrant.</w:t>
      </w:r>
    </w:p>
    <w:p w:rsidR="003D52F6" w:rsidRPr="003D52F6" w:rsidRDefault="003D52F6" w:rsidP="000B62B7">
      <w:pPr>
        <w:spacing w:line="252" w:lineRule="auto"/>
        <w:jc w:val="both"/>
      </w:pPr>
      <w:r>
        <w:t>Het CLB GO</w:t>
      </w:r>
      <w:r w:rsidR="005633C7">
        <w:t>!</w:t>
      </w:r>
      <w:r>
        <w:t xml:space="preserve"> signaleert dat er een probleem kan ontstaan als leerlingen van</w:t>
      </w:r>
      <w:r w:rsidR="005633C7">
        <w:t>uit</w:t>
      </w:r>
      <w:r>
        <w:t xml:space="preserve"> het basisaanbod BO terugkeren naar het gewoon onderwijs en er op dat moment geen plaats meer is in de leerlingengroep. </w:t>
      </w:r>
      <w:r w:rsidR="005633C7">
        <w:t>De</w:t>
      </w:r>
      <w:r w:rsidR="00B443AC">
        <w:t>ze leerlingen behoren tot een overcapaciteitsgroep, dus ze mogen weliswaar boventallig ingeschreven worden, maar het is niet verplicht.</w:t>
      </w:r>
    </w:p>
    <w:p w:rsidR="005C6F8D" w:rsidRDefault="005C6F8D" w:rsidP="000B62B7">
      <w:pPr>
        <w:spacing w:line="252" w:lineRule="auto"/>
        <w:jc w:val="both"/>
      </w:pPr>
    </w:p>
    <w:p w:rsidR="00911C15" w:rsidRPr="003D52F6" w:rsidRDefault="00911C15" w:rsidP="000B62B7">
      <w:pPr>
        <w:pStyle w:val="Lijstalinea"/>
        <w:numPr>
          <w:ilvl w:val="0"/>
          <w:numId w:val="5"/>
        </w:numPr>
        <w:shd w:val="clear" w:color="auto" w:fill="F2F2F2" w:themeFill="background1" w:themeFillShade="F2"/>
        <w:spacing w:after="0" w:line="276" w:lineRule="auto"/>
        <w:jc w:val="both"/>
        <w:rPr>
          <w:rFonts w:cstheme="minorHAnsi"/>
          <w:sz w:val="20"/>
          <w:szCs w:val="20"/>
        </w:rPr>
      </w:pPr>
      <w:r w:rsidRPr="003D52F6">
        <w:t>Infosessies Signalenbundel kansarmoede</w:t>
      </w:r>
    </w:p>
    <w:p w:rsidR="00911C15" w:rsidRDefault="00911C15" w:rsidP="000B62B7">
      <w:pPr>
        <w:spacing w:line="252" w:lineRule="auto"/>
        <w:jc w:val="both"/>
      </w:pPr>
    </w:p>
    <w:p w:rsidR="005633C7" w:rsidRDefault="005633C7" w:rsidP="000B62B7">
      <w:pPr>
        <w:spacing w:line="252" w:lineRule="auto"/>
        <w:jc w:val="both"/>
      </w:pPr>
      <w:r>
        <w:t>Op het DB van 27 september hebben we gepland om op maandagavond 23 januari een infosessie te houden voor alle leerkrachten basisonderwijs over de signalenbundel kansarmoede. De sprekers, Nicole Formesyn (Samenlevingsopbouw) en een ervaringsdeskundige in de kansarmoede, hebben te kennen gegeven om dit liever niet te doen voor een groep die zo groot is (ca. 200). Ze stellen zelf voor om de activiteit op te splitsen in 2x een sessie voor 50 op 23 januari (18.30u-20u en 20u-21.30u), en nog eens 2x een sessie op een ander moment.</w:t>
      </w:r>
    </w:p>
    <w:p w:rsidR="005633C7" w:rsidRDefault="005633C7" w:rsidP="000B62B7">
      <w:pPr>
        <w:spacing w:line="252" w:lineRule="auto"/>
        <w:jc w:val="both"/>
      </w:pPr>
      <w:r>
        <w:t>We zijn bereid hierop in te gaan en leggen alvast 23 januari vast voor de volgende groepen van telkens ca. 50 deelnemers:</w:t>
      </w:r>
    </w:p>
    <w:p w:rsidR="005633C7" w:rsidRDefault="005633C7" w:rsidP="000B62B7">
      <w:pPr>
        <w:pStyle w:val="Lijstalinea"/>
        <w:numPr>
          <w:ilvl w:val="0"/>
          <w:numId w:val="7"/>
        </w:numPr>
        <w:spacing w:line="252" w:lineRule="auto"/>
        <w:jc w:val="both"/>
      </w:pPr>
      <w:r>
        <w:t xml:space="preserve">BuBaO De Mozaïek + BuBaO De Drempel + medewerkers van </w:t>
      </w:r>
      <w:r w:rsidR="005C4D37">
        <w:t>CLB GO!</w:t>
      </w:r>
    </w:p>
    <w:p w:rsidR="005633C7" w:rsidRDefault="005C4D37" w:rsidP="000B62B7">
      <w:pPr>
        <w:pStyle w:val="Lijstalinea"/>
        <w:numPr>
          <w:ilvl w:val="0"/>
          <w:numId w:val="7"/>
        </w:numPr>
        <w:spacing w:line="252" w:lineRule="auto"/>
        <w:jc w:val="both"/>
      </w:pPr>
      <w:r>
        <w:t>VBS St-Jozef Karmelieten + medewerkers van vrij CLB + Huis van het Kind</w:t>
      </w:r>
    </w:p>
    <w:p w:rsidR="005633C7" w:rsidRDefault="00857F90" w:rsidP="000B62B7">
      <w:pPr>
        <w:spacing w:line="252" w:lineRule="auto"/>
        <w:jc w:val="both"/>
      </w:pPr>
      <w:r>
        <w:t>Aangezien de personeelsvergaderingen voor 2016-2017 inhoudelijk overal al zo goed als vastliggen, reserveren we een tweede infosessie voor 2017-2018, bij voorkeur in het begin van het schooljaar, bv. oktober. Dit moet dan uiteraard wel nu reeds vastgelegd worden. Luc volgt dit op, zowel naar sprekers als naar deelnemers toe.</w:t>
      </w:r>
    </w:p>
    <w:p w:rsidR="00857F90" w:rsidRDefault="00857F90" w:rsidP="000B62B7">
      <w:pPr>
        <w:spacing w:line="252" w:lineRule="auto"/>
        <w:jc w:val="both"/>
      </w:pPr>
      <w:r>
        <w:lastRenderedPageBreak/>
        <w:t>Gezien de ernst van het probleem kansarmoede in Geraardsbergen vinden we het belangrijk dat scholen hierop intekenen met al het onderwijzend en zorgpersoneel en niet louter met een beperkte delegatie.</w:t>
      </w:r>
    </w:p>
    <w:p w:rsidR="00857F90" w:rsidRDefault="00857F90" w:rsidP="000B62B7">
      <w:pPr>
        <w:spacing w:line="252" w:lineRule="auto"/>
        <w:jc w:val="both"/>
      </w:pPr>
    </w:p>
    <w:p w:rsidR="00857F90" w:rsidRPr="003D52F6" w:rsidRDefault="00B07CAA" w:rsidP="000B62B7">
      <w:pPr>
        <w:pStyle w:val="Lijstalinea"/>
        <w:numPr>
          <w:ilvl w:val="0"/>
          <w:numId w:val="5"/>
        </w:numPr>
        <w:shd w:val="clear" w:color="auto" w:fill="F2F2F2" w:themeFill="background1" w:themeFillShade="F2"/>
        <w:spacing w:line="252" w:lineRule="auto"/>
        <w:jc w:val="both"/>
      </w:pPr>
      <w:r>
        <w:t>Stand van zaken t</w:t>
      </w:r>
      <w:r w:rsidR="00857F90" w:rsidRPr="003D52F6">
        <w:t xml:space="preserve">aalcoach </w:t>
      </w:r>
      <w:r>
        <w:t>en taalondersteuning</w:t>
      </w:r>
    </w:p>
    <w:p w:rsidR="00857F90" w:rsidRDefault="00857F90" w:rsidP="000B62B7">
      <w:pPr>
        <w:spacing w:line="252" w:lineRule="auto"/>
        <w:jc w:val="both"/>
      </w:pPr>
      <w:r>
        <w:t xml:space="preserve">Leslie Libaers, sinds begin september aangesteld als taalcoach, is overal warm onthaald en is in de meeste basisscholen al effectief aan de slag. </w:t>
      </w:r>
    </w:p>
    <w:p w:rsidR="00857F90" w:rsidRDefault="006B29CC" w:rsidP="000B62B7">
      <w:pPr>
        <w:spacing w:line="252" w:lineRule="auto"/>
        <w:jc w:val="both"/>
      </w:pPr>
      <w:r>
        <w:t>Een overzicht van de werkzaamheden:</w:t>
      </w:r>
    </w:p>
    <w:p w:rsidR="006B29CC" w:rsidRDefault="006B29CC" w:rsidP="000B62B7">
      <w:pPr>
        <w:pStyle w:val="Lijstalinea"/>
        <w:numPr>
          <w:ilvl w:val="0"/>
          <w:numId w:val="8"/>
        </w:numPr>
        <w:spacing w:line="252" w:lineRule="auto"/>
        <w:jc w:val="both"/>
      </w:pPr>
      <w:r>
        <w:t>Observeren in de klas, overleg en coaching</w:t>
      </w:r>
    </w:p>
    <w:p w:rsidR="006B29CC" w:rsidRDefault="006B29CC" w:rsidP="000B62B7">
      <w:pPr>
        <w:pStyle w:val="Lijstalinea"/>
        <w:numPr>
          <w:ilvl w:val="0"/>
          <w:numId w:val="8"/>
        </w:numPr>
        <w:spacing w:line="252" w:lineRule="auto"/>
        <w:jc w:val="both"/>
      </w:pPr>
      <w:r>
        <w:t>De materialenbank is al goed aangevuld en wordt geraadpleegd. Wellicht wordt vanaf januari 2x per maand een open toonmoment voorzien.</w:t>
      </w:r>
    </w:p>
    <w:p w:rsidR="006B29CC" w:rsidRDefault="006B29CC" w:rsidP="000B62B7">
      <w:pPr>
        <w:pStyle w:val="Lijstalinea"/>
        <w:numPr>
          <w:ilvl w:val="0"/>
          <w:numId w:val="8"/>
        </w:numPr>
        <w:spacing w:line="252" w:lineRule="auto"/>
        <w:jc w:val="both"/>
      </w:pPr>
      <w:r>
        <w:t>Sommige scholen vragen advies rond taalbeleid</w:t>
      </w:r>
    </w:p>
    <w:p w:rsidR="006B29CC" w:rsidRDefault="006B29CC" w:rsidP="000B62B7">
      <w:pPr>
        <w:pStyle w:val="Lijstalinea"/>
        <w:numPr>
          <w:ilvl w:val="0"/>
          <w:numId w:val="8"/>
        </w:numPr>
        <w:spacing w:line="252" w:lineRule="auto"/>
        <w:jc w:val="both"/>
      </w:pPr>
      <w:r>
        <w:t>Belangrijkste aandachtspunten totnogtoe zijn woordenschat en het proces van 2</w:t>
      </w:r>
      <w:r w:rsidRPr="006B29CC">
        <w:rPr>
          <w:vertAlign w:val="superscript"/>
        </w:rPr>
        <w:t>de</w:t>
      </w:r>
      <w:r>
        <w:t xml:space="preserve"> taalverwerving</w:t>
      </w:r>
    </w:p>
    <w:p w:rsidR="006B29CC" w:rsidRDefault="006B29CC" w:rsidP="000B62B7">
      <w:pPr>
        <w:pStyle w:val="Lijstalinea"/>
        <w:numPr>
          <w:ilvl w:val="0"/>
          <w:numId w:val="8"/>
        </w:numPr>
        <w:spacing w:line="252" w:lineRule="auto"/>
        <w:jc w:val="both"/>
      </w:pPr>
      <w:r>
        <w:t xml:space="preserve">In sommige scholen loopt een jaartraject voor teams </w:t>
      </w:r>
    </w:p>
    <w:p w:rsidR="006B29CC" w:rsidRDefault="006B29CC" w:rsidP="000B62B7">
      <w:pPr>
        <w:spacing w:line="252" w:lineRule="auto"/>
        <w:jc w:val="both"/>
      </w:pPr>
      <w:r>
        <w:t>Het is druk maar het lukt voorlopig om op zeer korte termijn een afspraak te maken. De werkingen en problemen in de scholen zijn zeer divers. Niet alles zal dit jaar een antwoord kunnen krijgen</w:t>
      </w:r>
      <w:r w:rsidR="00B07CAA">
        <w:t xml:space="preserve"> maar het project is goe</w:t>
      </w:r>
      <w:r>
        <w:t>d begonnen. Via de taalcoach kunnen</w:t>
      </w:r>
      <w:r w:rsidR="00B07CAA">
        <w:t xml:space="preserve"> interessante zaken doorgegeven</w:t>
      </w:r>
      <w:r>
        <w:t xml:space="preserve"> worden</w:t>
      </w:r>
      <w:r w:rsidR="00B07CAA">
        <w:t xml:space="preserve"> tussen scholen onderling</w:t>
      </w:r>
      <w:r>
        <w:t xml:space="preserve">. </w:t>
      </w:r>
    </w:p>
    <w:p w:rsidR="00B07CAA" w:rsidRDefault="00B07CAA" w:rsidP="000B62B7">
      <w:pPr>
        <w:spacing w:line="252" w:lineRule="auto"/>
        <w:jc w:val="both"/>
      </w:pPr>
      <w:r>
        <w:t>De taalcoach wordt omringd door een stuurgroep (Huis van het Kind, onderwijsnetten, LOP) en een intervisiegroep (met Goedroen Van Lunenburg taalcoach Aalst, Messa Zaouali van AgII e.a.).</w:t>
      </w:r>
    </w:p>
    <w:p w:rsidR="00B07CAA" w:rsidRDefault="000B3ED9" w:rsidP="000B62B7">
      <w:pPr>
        <w:spacing w:line="252" w:lineRule="auto"/>
        <w:jc w:val="both"/>
      </w:pPr>
      <w:r>
        <w:t>In het kader van taalondersteuning zijn nog een aantal zaken te melden:</w:t>
      </w:r>
    </w:p>
    <w:p w:rsidR="000B3ED9" w:rsidRDefault="000B3ED9" w:rsidP="000B62B7">
      <w:pPr>
        <w:pStyle w:val="Lijstalinea"/>
        <w:numPr>
          <w:ilvl w:val="0"/>
          <w:numId w:val="8"/>
        </w:numPr>
        <w:spacing w:line="252" w:lineRule="auto"/>
        <w:jc w:val="both"/>
      </w:pPr>
      <w:r>
        <w:t>Het LOP geeft ondersteuning aan een fundelsproject. Fundels zijn digitale prentenboeken en zijn taaldidactisch zeer interessant. Met de ondersteuning van het LOP kunnen alle scholen voor 1 jaar een proefabonnement nemen bij fundels.com, en krijgen zo toegang tot ca. 50 fundels. Volgend schooljaar zien ze dan wel of ze het abonnement zelf verlengen of niet. Om met onze 14 scholen toch in aanmerking te komen voor een groepsabonnement van 10 werden een paar clusters gemaakt – zie de bijlage 1.</w:t>
      </w:r>
    </w:p>
    <w:p w:rsidR="000B3ED9" w:rsidRDefault="00CF74EB" w:rsidP="000B62B7">
      <w:pPr>
        <w:pStyle w:val="Lijstalinea"/>
        <w:numPr>
          <w:ilvl w:val="0"/>
          <w:numId w:val="8"/>
        </w:numPr>
        <w:spacing w:line="252" w:lineRule="auto"/>
        <w:jc w:val="both"/>
      </w:pPr>
      <w:r>
        <w:t>Op 15/2 geeft prof. Piet van Avermaet van Stichting Diversiteit &amp; Leren (UGent) een vormingsvoormiddag in Ronse voor alle Ronsese leerkrachten basisonderwijs. Een kleine delegatie vanuit Geraardsbergen (bv. taalcoach en één deelnemer per onderwijsnet) is toegelaten</w:t>
      </w:r>
      <w:r w:rsidR="000001C9">
        <w:t>, gezien de mogelijkheid van transfer.</w:t>
      </w:r>
    </w:p>
    <w:p w:rsidR="000001C9" w:rsidRDefault="000001C9" w:rsidP="000B62B7">
      <w:pPr>
        <w:pStyle w:val="Lijstalinea"/>
        <w:numPr>
          <w:ilvl w:val="0"/>
          <w:numId w:val="8"/>
        </w:numPr>
        <w:spacing w:line="252" w:lineRule="auto"/>
        <w:jc w:val="both"/>
      </w:pPr>
      <w:r>
        <w:t xml:space="preserve">In BS GO! Centrum zijn 6 anderstalige nieuwkomers en is een onthaalklas opgestart (11u). </w:t>
      </w:r>
    </w:p>
    <w:p w:rsidR="00911C15" w:rsidRPr="003D52F6" w:rsidRDefault="00911C15" w:rsidP="000B62B7">
      <w:pPr>
        <w:spacing w:line="252" w:lineRule="auto"/>
        <w:jc w:val="both"/>
      </w:pPr>
    </w:p>
    <w:p w:rsidR="005C6F8D" w:rsidRDefault="00D41E43" w:rsidP="000B62B7">
      <w:pPr>
        <w:pStyle w:val="Lijstalinea"/>
        <w:numPr>
          <w:ilvl w:val="0"/>
          <w:numId w:val="5"/>
        </w:numPr>
        <w:shd w:val="clear" w:color="auto" w:fill="F2F2F2" w:themeFill="background1" w:themeFillShade="F2"/>
        <w:spacing w:line="252" w:lineRule="auto"/>
        <w:jc w:val="both"/>
      </w:pPr>
      <w:r>
        <w:t>R</w:t>
      </w:r>
      <w:r w:rsidRPr="003D52F6">
        <w:t>ondetafel kinderarmoed</w:t>
      </w:r>
      <w:r>
        <w:t>e</w:t>
      </w:r>
      <w:r w:rsidR="000001C9">
        <w:t xml:space="preserve"> (Huis van het Kind)</w:t>
      </w:r>
    </w:p>
    <w:p w:rsidR="000001C9" w:rsidRDefault="000001C9" w:rsidP="000B62B7">
      <w:pPr>
        <w:spacing w:line="252" w:lineRule="auto"/>
        <w:jc w:val="both"/>
      </w:pPr>
    </w:p>
    <w:p w:rsidR="004B1605" w:rsidRDefault="004B1605" w:rsidP="000B62B7">
      <w:pPr>
        <w:spacing w:line="252" w:lineRule="auto"/>
        <w:jc w:val="both"/>
      </w:pPr>
      <w:r>
        <w:t>Op 24 en 29 november organiseerde Huis van het Kind twee opeenvolgende rondetafels kinderarmoede. Op basis van die ronde</w:t>
      </w:r>
      <w:r w:rsidR="0086678E">
        <w:t>tafels wo</w:t>
      </w:r>
      <w:r>
        <w:t>rden beleidssuggesties rond dit onderwerp overgemaakt aan de OCMW-raad.</w:t>
      </w:r>
    </w:p>
    <w:p w:rsidR="00C20294" w:rsidRDefault="000001C9" w:rsidP="000B62B7">
      <w:pPr>
        <w:spacing w:line="252" w:lineRule="auto"/>
        <w:jc w:val="both"/>
      </w:pPr>
      <w:r>
        <w:t xml:space="preserve">De reacties zijn heel positief. Er </w:t>
      </w:r>
      <w:r w:rsidR="00C20294">
        <w:t>is enthousiasme over de</w:t>
      </w:r>
      <w:r>
        <w:t xml:space="preserve"> </w:t>
      </w:r>
      <w:r w:rsidR="00C20294">
        <w:t xml:space="preserve">grote hoeveelheid </w:t>
      </w:r>
      <w:r>
        <w:t>aanwezigen</w:t>
      </w:r>
      <w:r w:rsidR="00C20294">
        <w:t>, de diversiteit onder de deelnemers</w:t>
      </w:r>
      <w:r>
        <w:t xml:space="preserve"> </w:t>
      </w:r>
      <w:r w:rsidR="00C20294">
        <w:t xml:space="preserve">(ook mensen die zelf in armoede zitten, studenten…) </w:t>
      </w:r>
      <w:r>
        <w:t xml:space="preserve">en </w:t>
      </w:r>
      <w:r w:rsidR="00C20294">
        <w:t xml:space="preserve">de rijke oogst aan </w:t>
      </w:r>
      <w:r w:rsidR="00C20294">
        <w:lastRenderedPageBreak/>
        <w:t>suggesties</w:t>
      </w:r>
      <w:r>
        <w:t>.</w:t>
      </w:r>
      <w:r w:rsidR="00C20294">
        <w:t xml:space="preserve"> Er worden een 15-tal actiepunten uit gedistilleerd. Een definitief rapport is wellicht </w:t>
      </w:r>
      <w:r w:rsidR="007001A1">
        <w:t>in</w:t>
      </w:r>
      <w:r w:rsidR="00C20294">
        <w:t xml:space="preserve"> februari te verwachten.</w:t>
      </w:r>
    </w:p>
    <w:p w:rsidR="000001C9" w:rsidRDefault="00C20294" w:rsidP="000B62B7">
      <w:pPr>
        <w:spacing w:line="252" w:lineRule="auto"/>
        <w:jc w:val="both"/>
      </w:pPr>
      <w:r>
        <w:t xml:space="preserve">Het dynamisme rond armoebestrijding is dus toe te juichen, maar het is ook nodig. De cijfers over kansarmoede, die op de eerste avond gepresenteerd werden,  zijn </w:t>
      </w:r>
      <w:r w:rsidR="001F765F">
        <w:t>alarmerend</w:t>
      </w:r>
      <w:r>
        <w:t>.</w:t>
      </w:r>
      <w:r w:rsidR="000B62B7">
        <w:t xml:space="preserve"> Er is veel goede wil, zowel in de organisaties als op het niveau van de stad, maar het ontbreekt aan structuren, coherentie, regie. </w:t>
      </w:r>
    </w:p>
    <w:p w:rsidR="005C6F8D" w:rsidRDefault="000B62B7" w:rsidP="000B62B7">
      <w:pPr>
        <w:spacing w:line="252" w:lineRule="auto"/>
        <w:jc w:val="both"/>
      </w:pPr>
      <w:r>
        <w:t xml:space="preserve">Vanuit het OCMW zal het traject met TAO verlengd worden. Voor 2018 wordt de ervaringsdeskundige nog niet ingezet in de scholen, maar er is wel het voorstel dat ze zou kunnen aansluiten bij het LOP. Een kansarmoede-toets is nuttig bij de LOP-werking, want ook al gaat het niet altijd over kansarmoede als zodanig, het is quasi altijd relevant. We nodigen Cynthia dus uit op ons volgend Dagelijks Bestuur van 26 januari. </w:t>
      </w:r>
    </w:p>
    <w:p w:rsidR="000B62B7" w:rsidRDefault="000B62B7" w:rsidP="000B62B7">
      <w:pPr>
        <w:spacing w:line="252" w:lineRule="auto"/>
        <w:jc w:val="both"/>
      </w:pPr>
    </w:p>
    <w:p w:rsidR="000B62B7" w:rsidRDefault="000B62B7" w:rsidP="000B62B7">
      <w:pPr>
        <w:pStyle w:val="Lijstalinea"/>
        <w:numPr>
          <w:ilvl w:val="0"/>
          <w:numId w:val="5"/>
        </w:numPr>
        <w:shd w:val="clear" w:color="auto" w:fill="F2F2F2" w:themeFill="background1" w:themeFillShade="F2"/>
        <w:spacing w:line="252" w:lineRule="auto"/>
        <w:jc w:val="both"/>
      </w:pPr>
      <w:r>
        <w:t>Varia</w:t>
      </w:r>
    </w:p>
    <w:p w:rsidR="000B62B7" w:rsidRDefault="000B62B7" w:rsidP="000B62B7">
      <w:pPr>
        <w:spacing w:line="252" w:lineRule="auto"/>
        <w:jc w:val="both"/>
      </w:pPr>
      <w:r>
        <w:t>Huis van het Kind en Freinetschool De Klaproos melden een info-avond over het belang van slapen voor kinderen en jongeren, en dit op 26 januari in De Klaproos.</w:t>
      </w:r>
    </w:p>
    <w:p w:rsidR="000B62B7" w:rsidRDefault="000B62B7" w:rsidP="000B62B7">
      <w:pPr>
        <w:spacing w:line="252" w:lineRule="auto"/>
        <w:jc w:val="both"/>
      </w:pPr>
    </w:p>
    <w:sectPr w:rsidR="000B62B7" w:rsidSect="00ED3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7B50"/>
    <w:multiLevelType w:val="hybridMultilevel"/>
    <w:tmpl w:val="97D08D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17E5AFF"/>
    <w:multiLevelType w:val="hybridMultilevel"/>
    <w:tmpl w:val="53B00D4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36284816"/>
    <w:multiLevelType w:val="hybridMultilevel"/>
    <w:tmpl w:val="3EC2EEF2"/>
    <w:lvl w:ilvl="0" w:tplc="4C967062">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A5917B8"/>
    <w:multiLevelType w:val="hybridMultilevel"/>
    <w:tmpl w:val="D8E4644E"/>
    <w:lvl w:ilvl="0" w:tplc="4C96706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5B109E"/>
    <w:multiLevelType w:val="hybridMultilevel"/>
    <w:tmpl w:val="8BDE5264"/>
    <w:lvl w:ilvl="0" w:tplc="9DD0C784">
      <w:start w:val="1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44C16E3D"/>
    <w:multiLevelType w:val="hybridMultilevel"/>
    <w:tmpl w:val="B2D28FA8"/>
    <w:lvl w:ilvl="0" w:tplc="0813000F">
      <w:start w:val="1"/>
      <w:numFmt w:val="decimal"/>
      <w:lvlText w:val="%1."/>
      <w:lvlJc w:val="left"/>
      <w:pPr>
        <w:ind w:left="360" w:hanging="360"/>
      </w:p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45865CFA"/>
    <w:multiLevelType w:val="multilevel"/>
    <w:tmpl w:val="53CC1EB8"/>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498F3FFA"/>
    <w:multiLevelType w:val="hybridMultilevel"/>
    <w:tmpl w:val="36B2CAAC"/>
    <w:lvl w:ilvl="0" w:tplc="0EC63232">
      <w:numFmt w:val="bullet"/>
      <w:lvlText w:val="-"/>
      <w:lvlJc w:val="left"/>
      <w:pPr>
        <w:ind w:left="1776" w:hanging="360"/>
      </w:pPr>
      <w:rPr>
        <w:rFonts w:ascii="Calibri" w:eastAsiaTheme="minorHAnsi"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 w15:restartNumberingAfterBreak="0">
    <w:nsid w:val="6CD15DCF"/>
    <w:multiLevelType w:val="hybridMultilevel"/>
    <w:tmpl w:val="130AAC1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6F027764"/>
    <w:multiLevelType w:val="hybridMultilevel"/>
    <w:tmpl w:val="F0628A18"/>
    <w:lvl w:ilvl="0" w:tplc="4C967062">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5E65B9F"/>
    <w:multiLevelType w:val="hybridMultilevel"/>
    <w:tmpl w:val="40D82972"/>
    <w:lvl w:ilvl="0" w:tplc="4C96706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3"/>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A0"/>
    <w:rsid w:val="000001C9"/>
    <w:rsid w:val="00095A72"/>
    <w:rsid w:val="000B3ED9"/>
    <w:rsid w:val="000B62B7"/>
    <w:rsid w:val="00133EC7"/>
    <w:rsid w:val="001D400A"/>
    <w:rsid w:val="001F765F"/>
    <w:rsid w:val="00265864"/>
    <w:rsid w:val="002D4B28"/>
    <w:rsid w:val="003033A0"/>
    <w:rsid w:val="003D52F6"/>
    <w:rsid w:val="004B1605"/>
    <w:rsid w:val="004C088C"/>
    <w:rsid w:val="005633C7"/>
    <w:rsid w:val="005C4D37"/>
    <w:rsid w:val="005C6F8D"/>
    <w:rsid w:val="00620739"/>
    <w:rsid w:val="006B29CC"/>
    <w:rsid w:val="007001A1"/>
    <w:rsid w:val="00857F90"/>
    <w:rsid w:val="0086678E"/>
    <w:rsid w:val="00911C15"/>
    <w:rsid w:val="00B07CAA"/>
    <w:rsid w:val="00B443AC"/>
    <w:rsid w:val="00B831B9"/>
    <w:rsid w:val="00C20294"/>
    <w:rsid w:val="00CF74EB"/>
    <w:rsid w:val="00D41E43"/>
    <w:rsid w:val="00EC3DA0"/>
    <w:rsid w:val="00ED3C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E8D4A-7208-413E-9AF2-D23C5F1A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3D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3DA0"/>
    <w:pPr>
      <w:ind w:left="720"/>
      <w:contextualSpacing/>
    </w:pPr>
  </w:style>
  <w:style w:type="character" w:styleId="Hyperlink">
    <w:name w:val="Hyperlink"/>
    <w:basedOn w:val="Standaardalinea-lettertype"/>
    <w:uiPriority w:val="99"/>
    <w:semiHidden/>
    <w:unhideWhenUsed/>
    <w:rsid w:val="00B831B9"/>
    <w:rPr>
      <w:color w:val="0563C1"/>
      <w:u w:val="single"/>
    </w:rPr>
  </w:style>
  <w:style w:type="paragraph" w:styleId="Geenafstand">
    <w:name w:val="No Spacing"/>
    <w:uiPriority w:val="1"/>
    <w:qFormat/>
    <w:rsid w:val="00B831B9"/>
    <w:pPr>
      <w:spacing w:after="0" w:line="240" w:lineRule="auto"/>
    </w:pPr>
  </w:style>
  <w:style w:type="character" w:styleId="Zwaar">
    <w:name w:val="Strong"/>
    <w:basedOn w:val="Standaardalinea-lettertype"/>
    <w:uiPriority w:val="22"/>
    <w:qFormat/>
    <w:rsid w:val="005C6F8D"/>
    <w:rPr>
      <w:b/>
      <w:bCs/>
    </w:rPr>
  </w:style>
  <w:style w:type="table" w:styleId="Tabelraster">
    <w:name w:val="Table Grid"/>
    <w:basedOn w:val="Standaardtabel"/>
    <w:uiPriority w:val="59"/>
    <w:rsid w:val="005C6F8D"/>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908757">
      <w:bodyDiv w:val="1"/>
      <w:marLeft w:val="0"/>
      <w:marRight w:val="0"/>
      <w:marTop w:val="0"/>
      <w:marBottom w:val="0"/>
      <w:divBdr>
        <w:top w:val="none" w:sz="0" w:space="0" w:color="auto"/>
        <w:left w:val="none" w:sz="0" w:space="0" w:color="auto"/>
        <w:bottom w:val="none" w:sz="0" w:space="0" w:color="auto"/>
        <w:right w:val="none" w:sz="0" w:space="0" w:color="auto"/>
      </w:divBdr>
    </w:div>
    <w:div w:id="908610878">
      <w:bodyDiv w:val="1"/>
      <w:marLeft w:val="0"/>
      <w:marRight w:val="0"/>
      <w:marTop w:val="0"/>
      <w:marBottom w:val="0"/>
      <w:divBdr>
        <w:top w:val="none" w:sz="0" w:space="0" w:color="auto"/>
        <w:left w:val="none" w:sz="0" w:space="0" w:color="auto"/>
        <w:bottom w:val="none" w:sz="0" w:space="0" w:color="auto"/>
        <w:right w:val="none" w:sz="0" w:space="0" w:color="auto"/>
      </w:divBdr>
    </w:div>
    <w:div w:id="19614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4</Pages>
  <Words>1162</Words>
  <Characters>6396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22</cp:revision>
  <dcterms:created xsi:type="dcterms:W3CDTF">2016-10-21T07:53:00Z</dcterms:created>
  <dcterms:modified xsi:type="dcterms:W3CDTF">2016-12-06T20:32:00Z</dcterms:modified>
</cp:coreProperties>
</file>